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047B" w14:textId="77777777" w:rsidR="009D4869" w:rsidRDefault="009D4869">
      <w:pPr>
        <w:rPr>
          <w:rFonts w:ascii="仿宋" w:eastAsia="仿宋" w:hAnsi="仿宋" w:cs="黑体"/>
          <w:sz w:val="44"/>
          <w:szCs w:val="44"/>
        </w:rPr>
      </w:pPr>
    </w:p>
    <w:p w14:paraId="452A945C" w14:textId="77777777" w:rsidR="009D4869" w:rsidRDefault="000014D4">
      <w:pPr>
        <w:ind w:firstLine="636"/>
        <w:jc w:val="center"/>
        <w:rPr>
          <w:rFonts w:asciiTheme="minorEastAsia" w:eastAsia="仿宋" w:hAnsiTheme="minorEastAsia" w:cstheme="minorEastAsia"/>
          <w:b/>
          <w:bCs/>
          <w:sz w:val="44"/>
          <w:szCs w:val="44"/>
        </w:rPr>
      </w:pPr>
      <w:r>
        <w:rPr>
          <w:rFonts w:asciiTheme="minorEastAsia" w:eastAsia="仿宋" w:hAnsiTheme="minorEastAsia" w:cstheme="minorEastAsia" w:hint="eastAsia"/>
          <w:b/>
          <w:bCs/>
          <w:sz w:val="44"/>
          <w:szCs w:val="44"/>
        </w:rPr>
        <w:t>考生须知</w:t>
      </w:r>
    </w:p>
    <w:p w14:paraId="0D8A77AC" w14:textId="77777777" w:rsidR="009D4869" w:rsidRDefault="009D4869">
      <w:pPr>
        <w:ind w:firstLine="636"/>
        <w:jc w:val="center"/>
        <w:rPr>
          <w:rFonts w:asciiTheme="minorEastAsia" w:eastAsia="仿宋" w:hAnsiTheme="minorEastAsia" w:cstheme="minorEastAsia"/>
          <w:b/>
          <w:bCs/>
          <w:sz w:val="44"/>
          <w:szCs w:val="44"/>
        </w:rPr>
      </w:pPr>
    </w:p>
    <w:p w14:paraId="141DCAB1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为规范本次在线考试违纪违规行为的认定与处理，维护考生和本次考试相关工作人员的合法权益，相关要求如下：</w:t>
      </w:r>
    </w:p>
    <w:p w14:paraId="55F5AD89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第一条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考生不遵守考场纪律，考试过程中有下列行为之一的，应当认定为考试违纪：</w:t>
      </w:r>
    </w:p>
    <w:p w14:paraId="4D0F3450" w14:textId="77777777" w:rsidR="009D4869" w:rsidRDefault="000014D4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（一）所处考试环境同时出现其他人或者语音的；</w:t>
      </w:r>
    </w:p>
    <w:p w14:paraId="5B56CF35" w14:textId="77777777" w:rsidR="009D4869" w:rsidRDefault="000014D4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（二）使用快捷键切屏、截屏退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出考试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系统或多屏登录考试端的；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</w:p>
    <w:p w14:paraId="2C57FE8B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（三）离开座位、离开监控视频范围、遮挡摄像头导致监控视频模糊的；</w:t>
      </w:r>
    </w:p>
    <w:p w14:paraId="46CCEF9D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（四）有进食、进水、上卫生间行为的；</w:t>
      </w:r>
    </w:p>
    <w:p w14:paraId="3F114110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（五）携带各类材料、</w:t>
      </w:r>
      <w:r>
        <w:rPr>
          <w:rFonts w:ascii="仿宋" w:eastAsia="仿宋" w:hAnsi="仿宋" w:cs="仿宋_GB2312" w:hint="eastAsia"/>
          <w:sz w:val="32"/>
          <w:szCs w:val="32"/>
        </w:rPr>
        <w:t>电子设施</w:t>
      </w:r>
      <w:r>
        <w:rPr>
          <w:rFonts w:ascii="仿宋" w:eastAsia="仿宋" w:hAnsi="仿宋" w:cs="仿宋_GB2312" w:hint="eastAsia"/>
          <w:sz w:val="32"/>
          <w:szCs w:val="32"/>
        </w:rPr>
        <w:t>设备</w:t>
      </w:r>
      <w:r>
        <w:rPr>
          <w:rFonts w:ascii="仿宋" w:eastAsia="仿宋" w:hAnsi="仿宋" w:cs="仿宋_GB2312" w:hint="eastAsia"/>
          <w:sz w:val="32"/>
          <w:szCs w:val="32"/>
        </w:rPr>
        <w:t>（含通讯功能手表）</w:t>
      </w:r>
      <w:r>
        <w:rPr>
          <w:rFonts w:ascii="仿宋" w:eastAsia="仿宋" w:hAnsi="仿宋" w:cs="仿宋_GB2312" w:hint="eastAsia"/>
          <w:sz w:val="32"/>
          <w:szCs w:val="32"/>
        </w:rPr>
        <w:t>以及有对外传递物品行为的；</w:t>
      </w:r>
    </w:p>
    <w:p w14:paraId="13F9D34A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（六）佩戴口罩、帽子遮挡面部以及佩戴耳机的；</w:t>
      </w:r>
    </w:p>
    <w:p w14:paraId="722B7481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（七）未经允许强行退出考试软件的；</w:t>
      </w:r>
    </w:p>
    <w:p w14:paraId="082162AA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（八）考试进程中无故调整摄像头角度、私自关闭摄像头或麦克风的；</w:t>
      </w:r>
    </w:p>
    <w:p w14:paraId="03D2D985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（九）考试期间未达到《考生在线笔试操作手册》所提及监控画面要求标准的，被判定为违纪的</w:t>
      </w:r>
      <w:r>
        <w:rPr>
          <w:rFonts w:ascii="仿宋" w:eastAsia="仿宋" w:hAnsi="仿宋" w:cs="仿宋_GB2312" w:hint="eastAsia"/>
          <w:sz w:val="32"/>
          <w:szCs w:val="32"/>
        </w:rPr>
        <w:t>行为或情况；</w:t>
      </w:r>
    </w:p>
    <w:p w14:paraId="4AEF7AEA" w14:textId="77777777" w:rsidR="009D4869" w:rsidRDefault="000014D4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（十）</w:t>
      </w:r>
      <w:r>
        <w:rPr>
          <w:rFonts w:ascii="仿宋" w:eastAsia="仿宋" w:hAnsi="仿宋" w:cs="仿宋_GB2312" w:hint="eastAsia"/>
          <w:sz w:val="32"/>
          <w:szCs w:val="32"/>
        </w:rPr>
        <w:t>其他应当视为本场考试违纪的行为。</w:t>
      </w:r>
    </w:p>
    <w:p w14:paraId="604B344E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第二条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考生违背考试公平、公正原则，考试过程中有下列行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为之一的，应当认定为考试作弊：</w:t>
      </w:r>
    </w:p>
    <w:p w14:paraId="4022713F" w14:textId="77777777" w:rsidR="009D4869" w:rsidRDefault="000014D4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（一）伪造资料、身份信息替代他人或被替代参加考试的；</w:t>
      </w:r>
    </w:p>
    <w:p w14:paraId="045F60B9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（二）非考生本人登录考试系统参加考试，或更换作答人员的；</w:t>
      </w:r>
    </w:p>
    <w:p w14:paraId="5A0E3CB9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（三）浏览网页、在线查询、翻阅</w:t>
      </w:r>
      <w:r>
        <w:rPr>
          <w:rFonts w:ascii="仿宋" w:eastAsia="仿宋" w:hAnsi="仿宋" w:cs="仿宋_GB2312" w:hint="eastAsia"/>
          <w:sz w:val="32"/>
          <w:szCs w:val="32"/>
        </w:rPr>
        <w:t>电脑和手机存储资料，查看电子影像资料的；</w:t>
      </w:r>
    </w:p>
    <w:p w14:paraId="6F3C62CA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（四）翻阅书籍、文件、纸质资料的；</w:t>
      </w:r>
    </w:p>
    <w:p w14:paraId="7AA6DA90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（五）未经许可接触和使用通讯工具如手机、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蓝牙设备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等，使用各类聊天软件或远程工具的；</w:t>
      </w:r>
    </w:p>
    <w:p w14:paraId="6E1BB7D4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（六）其他应当视为本场考试作弊的行为。</w:t>
      </w:r>
    </w:p>
    <w:p w14:paraId="3868210C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第三条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DC8ABE5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（一）拍摄、抄录、传播试题内容的；</w:t>
      </w:r>
    </w:p>
    <w:p w14:paraId="66771E32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（二）抄袭、协助他人抄袭的；</w:t>
      </w:r>
    </w:p>
    <w:p w14:paraId="02CE523D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（三）串通作弊或者参与有组织作弊的；</w:t>
      </w:r>
    </w:p>
    <w:p w14:paraId="40359B1E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（四）评卷过程中被认定为答案雷同的；</w:t>
      </w:r>
    </w:p>
    <w:p w14:paraId="638CA723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（五）考生的不当行为导致试题泄露或造成重大社会影响的；</w:t>
      </w:r>
    </w:p>
    <w:p w14:paraId="25F4E75F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（六）经后台监考发现，确认考生有其他违纪、舞弊行为的；</w:t>
      </w:r>
    </w:p>
    <w:p w14:paraId="3F5CF271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6BCDA51A" w14:textId="77777777" w:rsidR="009D4869" w:rsidRDefault="000014D4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（八）其他应认定为作弊的行为。</w:t>
      </w:r>
    </w:p>
    <w:p w14:paraId="4B43BE4C" w14:textId="77777777" w:rsidR="009D4869" w:rsidRDefault="000014D4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第四条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考生有第一条所列考试违纪行为之一的，取消本场考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试成绩。</w:t>
      </w:r>
    </w:p>
    <w:p w14:paraId="00E83A29" w14:textId="77777777" w:rsidR="009D4869" w:rsidRDefault="000014D4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第五条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考生有第二条、第三条所列考试舞弊行为之一的，取消本场考试成绩。情节严重的追究相关责任。</w:t>
      </w:r>
    </w:p>
    <w:p w14:paraId="680BF47C" w14:textId="77777777" w:rsidR="009D4869" w:rsidRDefault="000014D4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第六条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如考生因电脑设备问题、网络问题、考生个人行为等问题，导致电脑端</w:t>
      </w:r>
      <w:r>
        <w:rPr>
          <w:rFonts w:ascii="仿宋" w:eastAsia="仿宋" w:hAnsi="仿宋" w:cs="仿宋_GB2312" w:hint="eastAsia"/>
          <w:sz w:val="32"/>
          <w:szCs w:val="32"/>
        </w:rPr>
        <w:t>和移动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端考试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视频数据缺失，而影响考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人员判断本场考试有效性的，取消本场考试成绩。</w:t>
      </w:r>
    </w:p>
    <w:p w14:paraId="2DAF1EBA" w14:textId="77777777" w:rsidR="009D4869" w:rsidRDefault="000014D4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第七条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考试过程中，未按要求录制真实、有效的移动端佐证视频，影响考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人员判断考生行为的，取消本场考试成绩。</w:t>
      </w:r>
    </w:p>
    <w:p w14:paraId="323A972B" w14:textId="77777777" w:rsidR="009D4869" w:rsidRDefault="000014D4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第八条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考试过程中，因设备硬件故障、断电断网等问题，导致笔试作答数据无法正常提交，应在笔试结束后</w:t>
      </w:r>
      <w:r>
        <w:rPr>
          <w:rFonts w:ascii="仿宋" w:eastAsia="仿宋" w:hAnsi="仿宋" w:cs="仿宋_GB2312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>分钟内联系技术服务热线，否则由考生自行承担后果。</w:t>
      </w:r>
    </w:p>
    <w:p w14:paraId="0CC61F0C" w14:textId="77777777" w:rsidR="009D4869" w:rsidRDefault="000014D4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第九条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考试过程中，因设备硬件故障、系统更新、断电断网等问题导致考试无法正常进行的，考试时间不做延长。</w:t>
      </w:r>
    </w:p>
    <w:p w14:paraId="27A1BB58" w14:textId="77777777" w:rsidR="009D4869" w:rsidRDefault="000014D4">
      <w:pPr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第十条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最终考试成绩的认定以考生在规定考试时间内有效作答数据为准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sectPr w:rsidR="009D4869">
      <w:footerReference w:type="default" r:id="rId7"/>
      <w:pgSz w:w="11906" w:h="16838"/>
      <w:pgMar w:top="1418" w:right="1418" w:bottom="1418" w:left="1418" w:header="851" w:footer="992" w:gutter="0"/>
      <w:pgNumType w:fmt="numberInDash"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D2C6" w14:textId="77777777" w:rsidR="00000000" w:rsidRDefault="000014D4">
      <w:r>
        <w:separator/>
      </w:r>
    </w:p>
  </w:endnote>
  <w:endnote w:type="continuationSeparator" w:id="0">
    <w:p w14:paraId="58B9D4E6" w14:textId="77777777" w:rsidR="00000000" w:rsidRDefault="0000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E3E8" w14:textId="77777777" w:rsidR="009D4869" w:rsidRDefault="000014D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6A5DC" wp14:editId="3B35C8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59FCF" w14:textId="77777777" w:rsidR="009D4869" w:rsidRDefault="000014D4">
                          <w:pPr>
                            <w:pStyle w:val="a5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6A5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3459FCF" w14:textId="77777777" w:rsidR="009D4869" w:rsidRDefault="000014D4">
                    <w:pPr>
                      <w:pStyle w:val="a5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9B55" wp14:editId="37D8CD38">
              <wp:simplePos x="0" y="0"/>
              <wp:positionH relativeFrom="margin">
                <wp:posOffset>5631815</wp:posOffset>
              </wp:positionH>
              <wp:positionV relativeFrom="paragraph">
                <wp:posOffset>0</wp:posOffset>
              </wp:positionV>
              <wp:extent cx="175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F05E4" w14:textId="77777777" w:rsidR="009D4869" w:rsidRDefault="009D4869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99B55" id="文本框 1" o:spid="_x0000_s1027" type="#_x0000_t202" style="position:absolute;margin-left:443.45pt;margin-top:0;width:13.8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" filled="f" stroked="f" strokeweight=".5pt">
              <v:textbox style="mso-fit-shape-to-text:t" inset="0,0,0,0">
                <w:txbxContent>
                  <w:p w14:paraId="210F05E4" w14:textId="77777777" w:rsidR="009D4869" w:rsidRDefault="009D4869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EA5A" w14:textId="77777777" w:rsidR="00000000" w:rsidRDefault="000014D4">
      <w:r>
        <w:separator/>
      </w:r>
    </w:p>
  </w:footnote>
  <w:footnote w:type="continuationSeparator" w:id="0">
    <w:p w14:paraId="511FE581" w14:textId="77777777" w:rsidR="00000000" w:rsidRDefault="0000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69"/>
    <w:rsid w:val="000014D4"/>
    <w:rsid w:val="009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53BD9"/>
  <w15:docId w15:val="{957A1CD2-DD26-4EE3-BFB9-E90633E5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1179</Words>
  <Characters>50</Characters>
  <Application>Microsoft Office Word</Application>
  <DocSecurity>0</DocSecurity>
  <Lines>1</Lines>
  <Paragraphs>2</Paragraphs>
  <ScaleCrop>false</ScaleCrop>
  <Company>china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WPS_1532603777</dc:creator>
  <cp:lastModifiedBy>赵 磊</cp:lastModifiedBy>
  <cp:revision>2</cp:revision>
  <cp:lastPrinted>2022-01-13T10:23:00Z</cp:lastPrinted>
  <dcterms:created xsi:type="dcterms:W3CDTF">2022-06-07T12:41:00Z</dcterms:created>
  <dcterms:modified xsi:type="dcterms:W3CDTF">2022-06-07T12:41:00Z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  <property fmtid="{D5CDD505-2E9C-101B-9397-08002B2CF9AE}" pid="3" name="ICV">
    <vt:lpwstr>D7ECCC3C231646D99BD75F5492F0CA3F</vt:lpwstr>
  </property>
</Properties>
</file>